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951" w:rsidRPr="00154F38" w:rsidRDefault="004611D6" w:rsidP="00154F38">
      <w:pPr>
        <w:spacing w:line="360" w:lineRule="auto"/>
        <w:jc w:val="center"/>
        <w:rPr>
          <w:rFonts w:asciiTheme="majorBidi" w:hAnsiTheme="majorBidi" w:cs="David"/>
          <w:b/>
          <w:bCs/>
          <w:sz w:val="24"/>
          <w:szCs w:val="24"/>
          <w:rtl/>
        </w:rPr>
      </w:pPr>
      <w:r w:rsidRPr="00154F38">
        <w:rPr>
          <w:rFonts w:asciiTheme="majorBidi" w:hAnsiTheme="majorBidi" w:cs="David"/>
          <w:b/>
          <w:bCs/>
          <w:sz w:val="24"/>
          <w:szCs w:val="24"/>
          <w:rtl/>
        </w:rPr>
        <w:t>הרשות להסדרת התיישבות הבדואים בנגב</w:t>
      </w:r>
    </w:p>
    <w:p w:rsidR="004611D6" w:rsidRPr="00154F38" w:rsidRDefault="004611D6" w:rsidP="00154F38">
      <w:pPr>
        <w:spacing w:line="360" w:lineRule="auto"/>
        <w:jc w:val="center"/>
        <w:rPr>
          <w:rFonts w:asciiTheme="majorBidi" w:hAnsiTheme="majorBidi" w:cs="David"/>
          <w:b/>
          <w:bCs/>
          <w:sz w:val="24"/>
          <w:szCs w:val="24"/>
          <w:rtl/>
        </w:rPr>
      </w:pPr>
      <w:r w:rsidRPr="00154F38">
        <w:rPr>
          <w:rFonts w:asciiTheme="majorBidi" w:hAnsiTheme="majorBidi" w:cs="David"/>
          <w:b/>
          <w:bCs/>
          <w:sz w:val="24"/>
          <w:szCs w:val="24"/>
          <w:rtl/>
        </w:rPr>
        <w:t xml:space="preserve">פרסום מכרז 1/2014 למתן שירותי ייעוץ בנושא </w:t>
      </w:r>
      <w:r w:rsidRPr="00154F38">
        <w:rPr>
          <w:rFonts w:asciiTheme="majorBidi" w:hAnsiTheme="majorBidi" w:cs="David" w:hint="cs"/>
          <w:b/>
          <w:bCs/>
          <w:sz w:val="24"/>
          <w:szCs w:val="24"/>
          <w:rtl/>
        </w:rPr>
        <w:t>החברה הבדואית בנגב</w:t>
      </w:r>
    </w:p>
    <w:p w:rsidR="004611D6" w:rsidRPr="00154F38" w:rsidRDefault="004611D6" w:rsidP="00154F38">
      <w:pPr>
        <w:spacing w:line="360" w:lineRule="auto"/>
        <w:jc w:val="both"/>
        <w:rPr>
          <w:rFonts w:asciiTheme="majorBidi" w:hAnsiTheme="majorBidi" w:cs="David"/>
          <w:sz w:val="24"/>
          <w:szCs w:val="24"/>
          <w:rtl/>
        </w:rPr>
      </w:pPr>
    </w:p>
    <w:p w:rsidR="004611D6" w:rsidRPr="00154F38" w:rsidRDefault="004611D6" w:rsidP="00154F38">
      <w:pPr>
        <w:pStyle w:val="a3"/>
        <w:numPr>
          <w:ilvl w:val="0"/>
          <w:numId w:val="2"/>
        </w:numPr>
        <w:spacing w:line="360" w:lineRule="auto"/>
        <w:jc w:val="both"/>
        <w:rPr>
          <w:rFonts w:asciiTheme="majorBidi" w:hAnsiTheme="majorBidi" w:cs="David"/>
          <w:sz w:val="24"/>
          <w:szCs w:val="24"/>
        </w:rPr>
      </w:pPr>
      <w:r w:rsidRPr="00154F38">
        <w:rPr>
          <w:rFonts w:asciiTheme="majorBidi" w:hAnsiTheme="majorBidi" w:cs="David" w:hint="cs"/>
          <w:sz w:val="24"/>
          <w:szCs w:val="24"/>
          <w:rtl/>
        </w:rPr>
        <w:t xml:space="preserve">הרשות להסדרת התיישבות הבדואים בנגב (להלן </w:t>
      </w:r>
      <w:r w:rsidRPr="00154F38">
        <w:rPr>
          <w:rFonts w:asciiTheme="majorBidi" w:hAnsiTheme="majorBidi" w:cs="David"/>
          <w:sz w:val="24"/>
          <w:szCs w:val="24"/>
          <w:rtl/>
        </w:rPr>
        <w:t>–</w:t>
      </w:r>
      <w:r w:rsidRPr="00154F38">
        <w:rPr>
          <w:rFonts w:asciiTheme="majorBidi" w:hAnsiTheme="majorBidi" w:cs="David" w:hint="cs"/>
          <w:sz w:val="24"/>
          <w:szCs w:val="24"/>
          <w:rtl/>
        </w:rPr>
        <w:t xml:space="preserve"> "המזמין"/"הרשות") </w:t>
      </w:r>
      <w:r w:rsidR="00AE6243" w:rsidRPr="00154F38">
        <w:rPr>
          <w:rFonts w:asciiTheme="majorBidi" w:hAnsiTheme="majorBidi" w:cs="David" w:hint="cs"/>
          <w:sz w:val="24"/>
          <w:szCs w:val="24"/>
          <w:rtl/>
        </w:rPr>
        <w:t xml:space="preserve">מזמינה </w:t>
      </w:r>
      <w:r w:rsidRPr="00154F38">
        <w:rPr>
          <w:rFonts w:asciiTheme="majorBidi" w:hAnsiTheme="majorBidi" w:cs="David" w:hint="cs"/>
          <w:sz w:val="24"/>
          <w:szCs w:val="24"/>
          <w:rtl/>
        </w:rPr>
        <w:t xml:space="preserve">בזאת קבלת הצעות למתן שירותי ייעוץ בנושא החברה הבדואית בנגב, לרבות: </w:t>
      </w:r>
      <w:r w:rsidR="00036AB2" w:rsidRPr="00154F38">
        <w:rPr>
          <w:rFonts w:asciiTheme="majorBidi" w:hAnsiTheme="majorBidi" w:cs="David" w:hint="cs"/>
          <w:sz w:val="24"/>
          <w:szCs w:val="24"/>
          <w:rtl/>
        </w:rPr>
        <w:t>ידע בנושא סכסוכי קרקע, ניתוח נתונים בנוגע לריבוי טבעי, מקבצי אוכלוסייה, צרכי התיישבות קיימים ועתידיים, ייעוץ בתכנון פתרונות התיישבותיים, כתיבת ניירות עמדה והצגתם.</w:t>
      </w:r>
    </w:p>
    <w:p w:rsidR="00036AB2" w:rsidRPr="00154F38" w:rsidRDefault="00036AB2" w:rsidP="00154F38">
      <w:pPr>
        <w:pStyle w:val="a3"/>
        <w:numPr>
          <w:ilvl w:val="0"/>
          <w:numId w:val="2"/>
        </w:numPr>
        <w:spacing w:line="360" w:lineRule="auto"/>
        <w:jc w:val="both"/>
        <w:rPr>
          <w:rFonts w:asciiTheme="majorBidi" w:hAnsiTheme="majorBidi" w:cs="David"/>
          <w:sz w:val="24"/>
          <w:szCs w:val="24"/>
        </w:rPr>
      </w:pPr>
      <w:r w:rsidRPr="00154F38">
        <w:rPr>
          <w:rFonts w:asciiTheme="majorBidi" w:hAnsiTheme="majorBidi" w:cs="David" w:hint="cs"/>
          <w:sz w:val="24"/>
          <w:szCs w:val="24"/>
          <w:rtl/>
        </w:rPr>
        <w:t>ההתקשרות למתן השירותים תהא למשך 12 חודשים עם אופציה לשנתיים נוספות בכפוף לאישור וועדת מכרזים.</w:t>
      </w:r>
    </w:p>
    <w:p w:rsidR="00036AB2" w:rsidRPr="00154F38" w:rsidRDefault="00036AB2" w:rsidP="00154F38">
      <w:pPr>
        <w:pStyle w:val="a3"/>
        <w:numPr>
          <w:ilvl w:val="0"/>
          <w:numId w:val="2"/>
        </w:numPr>
        <w:spacing w:line="360" w:lineRule="auto"/>
        <w:jc w:val="both"/>
        <w:rPr>
          <w:rFonts w:asciiTheme="majorBidi" w:hAnsiTheme="majorBidi" w:cs="David"/>
          <w:sz w:val="24"/>
          <w:szCs w:val="24"/>
        </w:rPr>
      </w:pPr>
      <w:r w:rsidRPr="00154F38">
        <w:rPr>
          <w:rFonts w:asciiTheme="majorBidi" w:hAnsiTheme="majorBidi" w:cs="David" w:hint="cs"/>
          <w:sz w:val="24"/>
          <w:szCs w:val="24"/>
          <w:rtl/>
        </w:rPr>
        <w:t>במסגרת המכרז ייבחר זוכה אחד. הזמנת עבודה ספציפית תצא לזוכה בהתאם להליך פרטני, הכל כמפורט במסמכי המכרז.</w:t>
      </w:r>
    </w:p>
    <w:p w:rsidR="00036AB2" w:rsidRPr="00154F38" w:rsidRDefault="00036AB2" w:rsidP="00154F38">
      <w:pPr>
        <w:pStyle w:val="a3"/>
        <w:numPr>
          <w:ilvl w:val="0"/>
          <w:numId w:val="2"/>
        </w:numPr>
        <w:spacing w:line="360" w:lineRule="auto"/>
        <w:jc w:val="both"/>
        <w:rPr>
          <w:rFonts w:asciiTheme="majorBidi" w:hAnsiTheme="majorBidi" w:cs="David"/>
          <w:b/>
          <w:bCs/>
          <w:sz w:val="24"/>
          <w:szCs w:val="24"/>
          <w:u w:val="single"/>
          <w:rtl/>
        </w:rPr>
      </w:pPr>
      <w:r w:rsidRPr="00154F38">
        <w:rPr>
          <w:rFonts w:asciiTheme="majorBidi" w:hAnsiTheme="majorBidi" w:cs="David" w:hint="cs"/>
          <w:b/>
          <w:bCs/>
          <w:sz w:val="24"/>
          <w:szCs w:val="24"/>
          <w:u w:val="single"/>
          <w:rtl/>
        </w:rPr>
        <w:t xml:space="preserve">תנאי סף: </w:t>
      </w:r>
    </w:p>
    <w:p w:rsidR="005E516E" w:rsidRPr="00154F38" w:rsidRDefault="005E516E" w:rsidP="00154F38">
      <w:pPr>
        <w:spacing w:line="360" w:lineRule="auto"/>
        <w:ind w:left="651"/>
        <w:jc w:val="both"/>
        <w:rPr>
          <w:rFonts w:asciiTheme="majorBidi" w:hAnsiTheme="majorBidi" w:cs="David"/>
          <w:sz w:val="24"/>
          <w:szCs w:val="24"/>
          <w:rtl/>
        </w:rPr>
      </w:pPr>
      <w:r w:rsidRPr="00154F38">
        <w:rPr>
          <w:rFonts w:asciiTheme="majorBidi" w:hAnsiTheme="majorBidi" w:cs="David" w:hint="cs"/>
          <w:sz w:val="24"/>
          <w:szCs w:val="24"/>
          <w:rtl/>
        </w:rPr>
        <w:t>רשאי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להשתתף</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במכרז</w:t>
      </w:r>
      <w:r w:rsidRPr="00154F38">
        <w:rPr>
          <w:rFonts w:asciiTheme="majorBidi" w:hAnsiTheme="majorBidi" w:cs="David"/>
          <w:sz w:val="24"/>
          <w:szCs w:val="24"/>
          <w:rtl/>
        </w:rPr>
        <w:t xml:space="preserve"> </w:t>
      </w:r>
      <w:r w:rsidRPr="00154F38">
        <w:rPr>
          <w:rFonts w:asciiTheme="majorBidi" w:hAnsiTheme="majorBidi" w:cs="David" w:hint="cs"/>
          <w:sz w:val="24"/>
          <w:szCs w:val="24"/>
          <w:rtl/>
        </w:rPr>
        <w:t>רק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שמקיים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בעצמו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במועד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האחרון</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להגשת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ההצעות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התנאים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המצטברים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הבאים</w:t>
      </w:r>
      <w:r w:rsidRPr="00154F38">
        <w:rPr>
          <w:rFonts w:asciiTheme="majorBidi" w:hAnsiTheme="majorBidi" w:cs="David"/>
          <w:sz w:val="24"/>
          <w:szCs w:val="24"/>
          <w:rtl/>
        </w:rPr>
        <w:t xml:space="preserve">: </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hint="cs"/>
          <w:sz w:val="24"/>
          <w:szCs w:val="24"/>
          <w:rtl/>
        </w:rPr>
        <w:t>תאגיד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הרשום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כחוק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בישראל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עוסק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מורשה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בעל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האישורים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לפי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חוק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עסקאות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גופים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ציבוריים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אכיפת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ניהול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חשבונות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ותשלום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חובות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מס</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התשל</w:t>
      </w:r>
      <w:r w:rsidRPr="00154F38">
        <w:rPr>
          <w:rFonts w:asciiTheme="majorBidi" w:hAnsiTheme="majorBidi" w:cs="David"/>
          <w:sz w:val="24"/>
          <w:szCs w:val="24"/>
          <w:rtl/>
        </w:rPr>
        <w:t>"</w:t>
      </w:r>
      <w:r w:rsidRPr="00154F38">
        <w:rPr>
          <w:rFonts w:asciiTheme="majorBidi" w:hAnsiTheme="majorBidi" w:cs="David" w:hint="cs"/>
          <w:sz w:val="24"/>
          <w:szCs w:val="24"/>
          <w:rtl/>
        </w:rPr>
        <w:t>ו</w:t>
      </w:r>
      <w:r w:rsidRPr="00154F38">
        <w:rPr>
          <w:rFonts w:asciiTheme="majorBidi" w:hAnsiTheme="majorBidi" w:cs="David"/>
          <w:sz w:val="24"/>
          <w:szCs w:val="24"/>
          <w:rtl/>
        </w:rPr>
        <w:t>-1976.</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hint="cs"/>
          <w:sz w:val="24"/>
          <w:szCs w:val="24"/>
          <w:rtl/>
        </w:rPr>
        <w:t>במידה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הינו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תאגיד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הצגת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נסח</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חברה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עדכני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מרשות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התאגידים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המעיד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אין</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חובות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אגרה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שנתית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לשנים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שקדמו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לשנה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מוגשת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ההצעה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וכי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הוא</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אינו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חברה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מפרת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חוק</w:t>
      </w:r>
      <w:r w:rsidRPr="00154F38">
        <w:rPr>
          <w:rFonts w:asciiTheme="majorBidi" w:hAnsiTheme="majorBidi" w:cs="David"/>
          <w:sz w:val="24"/>
          <w:szCs w:val="24"/>
          <w:rtl/>
        </w:rPr>
        <w:t>.</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sz w:val="24"/>
          <w:szCs w:val="24"/>
          <w:rtl/>
        </w:rPr>
        <w:t xml:space="preserve">10 </w:t>
      </w:r>
      <w:r w:rsidRPr="00154F38">
        <w:rPr>
          <w:rFonts w:asciiTheme="majorBidi" w:hAnsiTheme="majorBidi" w:cs="David" w:hint="cs"/>
          <w:sz w:val="24"/>
          <w:szCs w:val="24"/>
          <w:rtl/>
        </w:rPr>
        <w:t>שנות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עבודה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בתחומים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w:t>
      </w:r>
      <w:r w:rsidR="00946325" w:rsidRPr="00154F38">
        <w:rPr>
          <w:rFonts w:asciiTheme="majorBidi" w:hAnsiTheme="majorBidi" w:cs="David" w:hint="cs"/>
          <w:sz w:val="24"/>
          <w:szCs w:val="24"/>
          <w:rtl/>
        </w:rPr>
        <w:t>באים ה</w:t>
      </w:r>
      <w:r w:rsidRPr="00154F38">
        <w:rPr>
          <w:rFonts w:asciiTheme="majorBidi" w:hAnsiTheme="majorBidi" w:cs="David" w:hint="cs"/>
          <w:sz w:val="24"/>
          <w:szCs w:val="24"/>
          <w:rtl/>
        </w:rPr>
        <w:t>נוגעים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לתחום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התיישבות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האוכלוסייה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הבדואית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לרבות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עיסוק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ביישוב</w:t>
      </w:r>
      <w:r w:rsidRPr="00154F38">
        <w:rPr>
          <w:rFonts w:asciiTheme="majorBidi" w:hAnsiTheme="majorBidi" w:cs="David"/>
          <w:sz w:val="24"/>
          <w:szCs w:val="24"/>
          <w:rtl/>
        </w:rPr>
        <w:t xml:space="preserve"> </w:t>
      </w:r>
      <w:r w:rsidRPr="00154F38">
        <w:rPr>
          <w:rFonts w:asciiTheme="majorBidi" w:hAnsiTheme="majorBidi" w:cs="David" w:hint="cs"/>
          <w:sz w:val="24"/>
          <w:szCs w:val="24"/>
          <w:rtl/>
        </w:rPr>
        <w:t>סכסוכי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קרקע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ניהול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משא</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ומתן</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הכרת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ההיסטוריה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המגזר</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הבדואי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המבנה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השבטי</w:t>
      </w:r>
      <w:r w:rsidRPr="00154F38">
        <w:rPr>
          <w:rFonts w:asciiTheme="majorBidi" w:hAnsiTheme="majorBidi" w:cs="David"/>
          <w:sz w:val="24"/>
          <w:szCs w:val="24"/>
          <w:rtl/>
        </w:rPr>
        <w:t>/</w:t>
      </w:r>
      <w:r w:rsidRPr="00154F38">
        <w:rPr>
          <w:rFonts w:asciiTheme="majorBidi" w:hAnsiTheme="majorBidi" w:cs="David" w:hint="cs"/>
          <w:sz w:val="24"/>
          <w:szCs w:val="24"/>
          <w:rtl/>
        </w:rPr>
        <w:t>חמולתי</w:t>
      </w:r>
      <w:r w:rsidR="00946325" w:rsidRPr="00154F38">
        <w:rPr>
          <w:rFonts w:asciiTheme="majorBidi" w:hAnsiTheme="majorBidi" w:cs="David" w:hint="cs"/>
          <w:sz w:val="24"/>
          <w:szCs w:val="24"/>
          <w:rtl/>
        </w:rPr>
        <w:t xml:space="preserve"> במגזר הבדואי.</w:t>
      </w:r>
      <w:r w:rsidR="00CD0D8D" w:rsidRPr="00154F38">
        <w:rPr>
          <w:rFonts w:asciiTheme="majorBidi" w:hAnsiTheme="majorBidi" w:cs="David" w:hint="cs"/>
          <w:sz w:val="24"/>
          <w:szCs w:val="24"/>
          <w:rtl/>
        </w:rPr>
        <w:t xml:space="preserve"> </w:t>
      </w:r>
      <w:r w:rsidRPr="00154F38">
        <w:rPr>
          <w:rFonts w:asciiTheme="majorBidi" w:hAnsiTheme="majorBidi" w:cs="David" w:hint="cs"/>
          <w:sz w:val="24"/>
          <w:szCs w:val="24"/>
          <w:rtl/>
        </w:rPr>
        <w:t>איתור</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והסדרת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פתרונות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התיישבות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לרבות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עיסוק</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בתכנון</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במגזר</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הבדואי</w:t>
      </w:r>
      <w:r w:rsidRPr="00154F38">
        <w:rPr>
          <w:rFonts w:asciiTheme="majorBidi" w:hAnsiTheme="majorBidi" w:cs="David"/>
          <w:sz w:val="24"/>
          <w:szCs w:val="24"/>
          <w:rtl/>
        </w:rPr>
        <w:t>.</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hint="cs"/>
          <w:sz w:val="24"/>
          <w:szCs w:val="24"/>
          <w:rtl/>
        </w:rPr>
        <w:t>על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להוכיח</w:t>
      </w:r>
      <w:r w:rsidRPr="00154F38">
        <w:rPr>
          <w:rFonts w:asciiTheme="majorBidi" w:hAnsiTheme="majorBidi" w:cs="David"/>
          <w:sz w:val="24"/>
          <w:szCs w:val="24"/>
          <w:rtl/>
        </w:rPr>
        <w:t xml:space="preserve"> </w:t>
      </w:r>
      <w:r w:rsidRPr="00154F38">
        <w:rPr>
          <w:rFonts w:asciiTheme="majorBidi" w:hAnsiTheme="majorBidi" w:cs="David" w:hint="cs"/>
          <w:sz w:val="24"/>
          <w:szCs w:val="24"/>
          <w:rtl/>
        </w:rPr>
        <w:t>ניסיונו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כנדרש</w:t>
      </w:r>
      <w:r w:rsidRPr="00154F38">
        <w:rPr>
          <w:rFonts w:asciiTheme="majorBidi" w:hAnsiTheme="majorBidi" w:cs="David"/>
          <w:sz w:val="24"/>
          <w:szCs w:val="24"/>
          <w:rtl/>
        </w:rPr>
        <w:t xml:space="preserve"> </w:t>
      </w:r>
      <w:r w:rsidR="0031738D" w:rsidRPr="00154F38">
        <w:rPr>
          <w:rFonts w:asciiTheme="majorBidi" w:hAnsiTheme="majorBidi" w:cs="David" w:hint="cs"/>
          <w:sz w:val="24"/>
          <w:szCs w:val="24"/>
          <w:rtl/>
        </w:rPr>
        <w:t>במסמכי המכרז</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באמצעות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אסמכתאות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בכתב</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המעידות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כך</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לרבות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אישורי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העסקה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מצד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גופים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עבורם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ביצע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שירותים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בתחומים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הנדרשים</w:t>
      </w:r>
      <w:r w:rsidRPr="00154F38">
        <w:rPr>
          <w:rFonts w:asciiTheme="majorBidi" w:hAnsiTheme="majorBidi" w:cs="David"/>
          <w:sz w:val="24"/>
          <w:szCs w:val="24"/>
          <w:rtl/>
        </w:rPr>
        <w:t>.</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hint="cs"/>
          <w:sz w:val="24"/>
          <w:szCs w:val="24"/>
          <w:rtl/>
        </w:rPr>
        <w:t>יובהר</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בזאת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במידה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הינו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תאגיד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חברה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או</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שותפות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רשומה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יעמיד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לצורך</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ביצוע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השירותים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נשוא</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מכרז</w:t>
      </w:r>
      <w:r w:rsidRPr="00154F38">
        <w:rPr>
          <w:rFonts w:asciiTheme="majorBidi" w:hAnsiTheme="majorBidi" w:cs="David"/>
          <w:sz w:val="24"/>
          <w:szCs w:val="24"/>
          <w:rtl/>
        </w:rPr>
        <w:t xml:space="preserve"> </w:t>
      </w:r>
      <w:r w:rsidRPr="00154F38">
        <w:rPr>
          <w:rFonts w:asciiTheme="majorBidi" w:hAnsiTheme="majorBidi" w:cs="David" w:hint="cs"/>
          <w:sz w:val="24"/>
          <w:szCs w:val="24"/>
          <w:rtl/>
        </w:rPr>
        <w:t>זה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יועץ</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אחד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בלבד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העומד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בתנאי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המפורט</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בסעיף</w:t>
      </w:r>
      <w:r w:rsidRPr="00154F38">
        <w:rPr>
          <w:rFonts w:asciiTheme="majorBidi" w:hAnsiTheme="majorBidi" w:cs="David"/>
          <w:sz w:val="24"/>
          <w:szCs w:val="24"/>
          <w:rtl/>
        </w:rPr>
        <w:t xml:space="preserve"> </w:t>
      </w:r>
      <w:r w:rsidRPr="00154F38">
        <w:rPr>
          <w:rFonts w:asciiTheme="majorBidi" w:hAnsiTheme="majorBidi" w:cs="David"/>
          <w:sz w:val="24"/>
          <w:szCs w:val="24"/>
          <w:cs/>
        </w:rPr>
        <w:t>‎‎</w:t>
      </w:r>
      <w:r w:rsidR="0031738D" w:rsidRPr="00154F38">
        <w:rPr>
          <w:rFonts w:asciiTheme="majorBidi" w:hAnsiTheme="majorBidi" w:cs="David" w:hint="cs"/>
          <w:sz w:val="24"/>
          <w:szCs w:val="24"/>
          <w:rtl/>
        </w:rPr>
        <w:t>ג</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לעיל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היועץ</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שיוצג</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במסגרת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ההצעה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למכרז</w:t>
      </w:r>
      <w:r w:rsidRPr="00154F38">
        <w:rPr>
          <w:rFonts w:asciiTheme="majorBidi" w:hAnsiTheme="majorBidi" w:cs="David"/>
          <w:sz w:val="24"/>
          <w:szCs w:val="24"/>
          <w:rtl/>
        </w:rPr>
        <w:t xml:space="preserve"> </w:t>
      </w:r>
      <w:r w:rsidRPr="00154F38">
        <w:rPr>
          <w:rFonts w:asciiTheme="majorBidi" w:hAnsiTheme="majorBidi" w:cs="David" w:hint="cs"/>
          <w:sz w:val="24"/>
          <w:szCs w:val="24"/>
          <w:rtl/>
        </w:rPr>
        <w:t>זה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יהיה</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היחיד</w:t>
      </w:r>
      <w:r w:rsidRPr="00154F38">
        <w:rPr>
          <w:rFonts w:asciiTheme="majorBidi" w:hAnsiTheme="majorBidi" w:cs="David"/>
          <w:sz w:val="24"/>
          <w:szCs w:val="24"/>
          <w:rtl/>
        </w:rPr>
        <w:t xml:space="preserve"> </w:t>
      </w:r>
      <w:r w:rsidRPr="00154F38">
        <w:rPr>
          <w:rFonts w:asciiTheme="majorBidi" w:hAnsiTheme="majorBidi" w:cs="David" w:hint="cs"/>
          <w:sz w:val="24"/>
          <w:szCs w:val="24"/>
          <w:rtl/>
        </w:rPr>
        <w:t>מטעם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שייתן</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השירותים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הנדרשים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ככל</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שייבחר</w:t>
      </w:r>
      <w:r w:rsidRPr="00154F38">
        <w:rPr>
          <w:rFonts w:asciiTheme="majorBidi" w:hAnsiTheme="majorBidi" w:cs="David"/>
          <w:sz w:val="24"/>
          <w:szCs w:val="24"/>
          <w:rtl/>
        </w:rPr>
        <w:t xml:space="preserve">. </w:t>
      </w:r>
    </w:p>
    <w:p w:rsidR="005E516E" w:rsidRPr="00154F38" w:rsidRDefault="005E516E" w:rsidP="00154F38">
      <w:pPr>
        <w:pStyle w:val="a3"/>
        <w:numPr>
          <w:ilvl w:val="0"/>
          <w:numId w:val="5"/>
        </w:numPr>
        <w:spacing w:line="360" w:lineRule="auto"/>
        <w:jc w:val="both"/>
        <w:rPr>
          <w:rFonts w:asciiTheme="majorBidi" w:hAnsiTheme="majorBidi" w:cs="David"/>
          <w:sz w:val="24"/>
          <w:szCs w:val="24"/>
          <w:rtl/>
        </w:rPr>
      </w:pPr>
      <w:r w:rsidRPr="00154F38">
        <w:rPr>
          <w:rFonts w:asciiTheme="majorBidi" w:hAnsiTheme="majorBidi" w:cs="David" w:hint="cs"/>
          <w:sz w:val="24"/>
          <w:szCs w:val="24"/>
          <w:rtl/>
        </w:rPr>
        <w:t>המציע</w:t>
      </w:r>
      <w:r w:rsidRPr="00154F38">
        <w:rPr>
          <w:rFonts w:asciiTheme="majorBidi" w:hAnsiTheme="majorBidi" w:cs="David"/>
          <w:sz w:val="24"/>
          <w:szCs w:val="24"/>
          <w:rtl/>
        </w:rPr>
        <w:t xml:space="preserve"> </w:t>
      </w:r>
      <w:r w:rsidRPr="00154F38">
        <w:rPr>
          <w:rFonts w:asciiTheme="majorBidi" w:hAnsiTheme="majorBidi" w:cs="David" w:hint="cs"/>
          <w:sz w:val="24"/>
          <w:szCs w:val="24"/>
          <w:rtl/>
        </w:rPr>
        <w:t>שילם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דמי</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ההשתתפות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במכרז</w:t>
      </w:r>
      <w:r w:rsidRPr="00154F38">
        <w:rPr>
          <w:rFonts w:asciiTheme="majorBidi" w:hAnsiTheme="majorBidi" w:cs="David"/>
          <w:sz w:val="24"/>
          <w:szCs w:val="24"/>
          <w:rtl/>
        </w:rPr>
        <w:t xml:space="preserve"> </w:t>
      </w:r>
      <w:r w:rsidRPr="00154F38">
        <w:rPr>
          <w:rFonts w:asciiTheme="majorBidi" w:hAnsiTheme="majorBidi" w:cs="David" w:hint="cs"/>
          <w:sz w:val="24"/>
          <w:szCs w:val="24"/>
          <w:rtl/>
        </w:rPr>
        <w:t>בסך</w:t>
      </w:r>
      <w:r w:rsidRPr="00154F38">
        <w:rPr>
          <w:rFonts w:asciiTheme="majorBidi" w:hAnsiTheme="majorBidi" w:cs="David"/>
          <w:sz w:val="24"/>
          <w:szCs w:val="24"/>
          <w:rtl/>
        </w:rPr>
        <w:t xml:space="preserve"> 250 </w:t>
      </w:r>
      <w:r w:rsidRPr="00154F38">
        <w:rPr>
          <w:rFonts w:asciiTheme="majorBidi" w:hAnsiTheme="majorBidi" w:cs="David" w:hint="cs"/>
          <w:sz w:val="24"/>
          <w:szCs w:val="24"/>
          <w:rtl/>
        </w:rPr>
        <w:t>₪</w:t>
      </w:r>
      <w:r w:rsidRPr="00154F38">
        <w:rPr>
          <w:rFonts w:asciiTheme="majorBidi" w:hAnsiTheme="majorBidi" w:cs="David"/>
          <w:sz w:val="24"/>
          <w:szCs w:val="24"/>
          <w:rtl/>
        </w:rPr>
        <w:t xml:space="preserve">  </w:t>
      </w:r>
      <w:r w:rsidRPr="00154F38">
        <w:rPr>
          <w:rFonts w:asciiTheme="majorBidi" w:hAnsiTheme="majorBidi" w:cs="David" w:hint="cs"/>
          <w:sz w:val="24"/>
          <w:szCs w:val="24"/>
          <w:rtl/>
        </w:rPr>
        <w:t>וצירף</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את</w:t>
      </w:r>
      <w:r w:rsidRPr="00154F38">
        <w:rPr>
          <w:rFonts w:asciiTheme="majorBidi" w:hAnsiTheme="majorBidi" w:cs="David"/>
          <w:sz w:val="24"/>
          <w:szCs w:val="24"/>
          <w:rtl/>
        </w:rPr>
        <w:t xml:space="preserve"> </w:t>
      </w:r>
      <w:r w:rsidRPr="00154F38">
        <w:rPr>
          <w:rFonts w:asciiTheme="majorBidi" w:hAnsiTheme="majorBidi" w:cs="David" w:hint="cs"/>
          <w:sz w:val="24"/>
          <w:szCs w:val="24"/>
          <w:rtl/>
        </w:rPr>
        <w:t>אישור</w:t>
      </w:r>
      <w:r w:rsidRPr="00154F38">
        <w:rPr>
          <w:rFonts w:asciiTheme="majorBidi" w:hAnsiTheme="majorBidi" w:cs="David"/>
          <w:sz w:val="24"/>
          <w:szCs w:val="24"/>
          <w:rtl/>
        </w:rPr>
        <w:t xml:space="preserve"> </w:t>
      </w:r>
      <w:r w:rsidRPr="00154F38">
        <w:rPr>
          <w:rFonts w:asciiTheme="majorBidi" w:hAnsiTheme="majorBidi" w:cs="David" w:hint="cs"/>
          <w:sz w:val="24"/>
          <w:szCs w:val="24"/>
          <w:rtl/>
        </w:rPr>
        <w:t>התשלום</w:t>
      </w:r>
      <w:r w:rsidRPr="00154F38">
        <w:rPr>
          <w:rFonts w:asciiTheme="majorBidi" w:hAnsiTheme="majorBidi" w:cs="David"/>
          <w:sz w:val="24"/>
          <w:szCs w:val="24"/>
          <w:rtl/>
        </w:rPr>
        <w:t xml:space="preserve"> </w:t>
      </w:r>
      <w:r w:rsidRPr="00154F38">
        <w:rPr>
          <w:rFonts w:asciiTheme="majorBidi" w:hAnsiTheme="majorBidi" w:cs="David" w:hint="cs"/>
          <w:sz w:val="24"/>
          <w:szCs w:val="24"/>
          <w:rtl/>
        </w:rPr>
        <w:t>להצעתו</w:t>
      </w:r>
      <w:r w:rsidRPr="00154F38">
        <w:rPr>
          <w:rFonts w:asciiTheme="majorBidi" w:hAnsiTheme="majorBidi" w:cs="David"/>
          <w:sz w:val="24"/>
          <w:szCs w:val="24"/>
          <w:rtl/>
        </w:rPr>
        <w:t>.</w:t>
      </w:r>
    </w:p>
    <w:p w:rsidR="004611D6" w:rsidRPr="00154F38" w:rsidRDefault="005E516E" w:rsidP="00154F3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t>ההצעה המוגשת תהיה בתוקף ל- 1</w:t>
      </w:r>
      <w:r w:rsidR="005C5710" w:rsidRPr="00154F38">
        <w:rPr>
          <w:rFonts w:asciiTheme="majorBidi" w:hAnsiTheme="majorBidi" w:cs="David" w:hint="cs"/>
          <w:sz w:val="24"/>
          <w:szCs w:val="24"/>
          <w:rtl/>
        </w:rPr>
        <w:t>2</w:t>
      </w:r>
      <w:r w:rsidRPr="00154F38">
        <w:rPr>
          <w:rFonts w:asciiTheme="majorBidi" w:hAnsiTheme="majorBidi" w:cs="David" w:hint="cs"/>
          <w:sz w:val="24"/>
          <w:szCs w:val="24"/>
          <w:rtl/>
        </w:rPr>
        <w:t>0</w:t>
      </w:r>
      <w:r w:rsidR="005C5710" w:rsidRPr="00154F38">
        <w:rPr>
          <w:rFonts w:asciiTheme="majorBidi" w:hAnsiTheme="majorBidi" w:cs="David" w:hint="cs"/>
          <w:sz w:val="24"/>
          <w:szCs w:val="24"/>
          <w:rtl/>
        </w:rPr>
        <w:t xml:space="preserve"> </w:t>
      </w:r>
      <w:r w:rsidRPr="00154F38">
        <w:rPr>
          <w:rFonts w:asciiTheme="majorBidi" w:hAnsiTheme="majorBidi" w:cs="David" w:hint="cs"/>
          <w:sz w:val="24"/>
          <w:szCs w:val="24"/>
          <w:rtl/>
        </w:rPr>
        <w:t>ימים מהמועד האחרון להגשת ההצעות.</w:t>
      </w:r>
    </w:p>
    <w:p w:rsidR="00154F38" w:rsidRPr="00154F38" w:rsidRDefault="00154F38" w:rsidP="00946B8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lastRenderedPageBreak/>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 </w:t>
      </w:r>
      <w:hyperlink r:id="rId6" w:history="1">
        <w:r w:rsidRPr="00154F38">
          <w:rPr>
            <w:rStyle w:val="Hyperlink"/>
            <w:rFonts w:asciiTheme="majorBidi" w:hAnsiTheme="majorBidi" w:cs="David"/>
            <w:sz w:val="24"/>
            <w:szCs w:val="24"/>
          </w:rPr>
          <w:t>www.mr.gov.il/</w:t>
        </w:r>
      </w:hyperlink>
      <w:r w:rsidRPr="00154F38">
        <w:rPr>
          <w:rFonts w:asciiTheme="majorBidi" w:hAnsiTheme="majorBidi" w:cs="David"/>
          <w:sz w:val="24"/>
          <w:szCs w:val="24"/>
        </w:rPr>
        <w:t xml:space="preserve"> </w:t>
      </w:r>
      <w:r>
        <w:rPr>
          <w:rFonts w:asciiTheme="majorBidi" w:hAnsiTheme="majorBidi" w:cs="David" w:hint="cs"/>
          <w:sz w:val="24"/>
          <w:szCs w:val="24"/>
          <w:rtl/>
        </w:rPr>
        <w:t xml:space="preserve"> החל מיום </w:t>
      </w:r>
      <w:r w:rsidR="00946B88">
        <w:rPr>
          <w:rFonts w:asciiTheme="majorBidi" w:hAnsiTheme="majorBidi" w:cs="David" w:hint="cs"/>
          <w:sz w:val="24"/>
          <w:szCs w:val="24"/>
          <w:rtl/>
        </w:rPr>
        <w:t>30</w:t>
      </w:r>
      <w:r>
        <w:rPr>
          <w:rFonts w:asciiTheme="majorBidi" w:hAnsiTheme="majorBidi" w:cs="David" w:hint="cs"/>
          <w:sz w:val="24"/>
          <w:szCs w:val="24"/>
          <w:rtl/>
        </w:rPr>
        <w:t>/1/2014.</w:t>
      </w:r>
    </w:p>
    <w:p w:rsidR="005E516E" w:rsidRPr="00154F38" w:rsidRDefault="005E516E" w:rsidP="00946B8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t xml:space="preserve">בשאלות והבהרות יש לפנות בכתב עד לתאריך </w:t>
      </w:r>
      <w:r w:rsidR="00946B88">
        <w:rPr>
          <w:rFonts w:asciiTheme="majorBidi" w:hAnsiTheme="majorBidi" w:cs="David" w:hint="cs"/>
          <w:sz w:val="24"/>
          <w:szCs w:val="24"/>
          <w:rtl/>
        </w:rPr>
        <w:t>20</w:t>
      </w:r>
      <w:r w:rsidRPr="00154F38">
        <w:rPr>
          <w:rFonts w:asciiTheme="majorBidi" w:hAnsiTheme="majorBidi" w:cs="David" w:hint="cs"/>
          <w:sz w:val="24"/>
          <w:szCs w:val="24"/>
          <w:rtl/>
        </w:rPr>
        <w:t xml:space="preserve">/2/2014 בשעה 12:00, </w:t>
      </w:r>
      <w:r w:rsidR="00154F38">
        <w:rPr>
          <w:rFonts w:asciiTheme="majorBidi" w:hAnsiTheme="majorBidi" w:cs="David" w:hint="cs"/>
          <w:sz w:val="24"/>
          <w:szCs w:val="24"/>
          <w:rtl/>
        </w:rPr>
        <w:t>אל ה</w:t>
      </w:r>
      <w:r w:rsidRPr="00154F38">
        <w:rPr>
          <w:rFonts w:asciiTheme="majorBidi" w:hAnsiTheme="majorBidi" w:cs="David" w:hint="cs"/>
          <w:sz w:val="24"/>
          <w:szCs w:val="24"/>
          <w:rtl/>
        </w:rPr>
        <w:t xml:space="preserve">גב' </w:t>
      </w:r>
      <w:r w:rsidR="00154F38">
        <w:rPr>
          <w:rFonts w:asciiTheme="majorBidi" w:hAnsiTheme="majorBidi" w:cs="David" w:hint="cs"/>
          <w:sz w:val="24"/>
          <w:szCs w:val="24"/>
          <w:rtl/>
        </w:rPr>
        <w:t>ז</w:t>
      </w:r>
      <w:r w:rsidRPr="00154F38">
        <w:rPr>
          <w:rFonts w:asciiTheme="majorBidi" w:hAnsiTheme="majorBidi" w:cs="David" w:hint="cs"/>
          <w:sz w:val="24"/>
          <w:szCs w:val="24"/>
          <w:rtl/>
        </w:rPr>
        <w:t xml:space="preserve">'אנט רפאלי, בדוא"ל: </w:t>
      </w:r>
      <w:hyperlink r:id="rId7" w:history="1">
        <w:r w:rsidRPr="00154F38">
          <w:rPr>
            <w:rStyle w:val="Hyperlink"/>
            <w:rFonts w:asciiTheme="majorBidi" w:hAnsiTheme="majorBidi" w:cs="David"/>
            <w:sz w:val="24"/>
            <w:szCs w:val="24"/>
          </w:rPr>
          <w:t>janetr@moch.gov.il</w:t>
        </w:r>
      </w:hyperlink>
      <w:r w:rsidRPr="00154F38">
        <w:rPr>
          <w:rFonts w:asciiTheme="majorBidi" w:hAnsiTheme="majorBidi" w:cs="David"/>
          <w:sz w:val="24"/>
          <w:szCs w:val="24"/>
        </w:rPr>
        <w:t xml:space="preserve"> </w:t>
      </w:r>
      <w:r w:rsidRPr="00154F38">
        <w:rPr>
          <w:rFonts w:asciiTheme="majorBidi" w:hAnsiTheme="majorBidi" w:cs="David" w:hint="cs"/>
          <w:sz w:val="24"/>
          <w:szCs w:val="24"/>
          <w:rtl/>
        </w:rPr>
        <w:t>.</w:t>
      </w:r>
    </w:p>
    <w:p w:rsidR="005E516E" w:rsidRPr="00154F38" w:rsidRDefault="005E516E" w:rsidP="00154F3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t xml:space="preserve">גובה התשלום לרכישת מסמכי המכרז בסך 250 ₪. </w:t>
      </w:r>
    </w:p>
    <w:p w:rsidR="005E516E" w:rsidRPr="00154F38" w:rsidRDefault="005E516E" w:rsidP="00946B8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t xml:space="preserve">המועד האחרון להגשת הצעות הינו עד יום </w:t>
      </w:r>
      <w:r w:rsidR="00946B88">
        <w:rPr>
          <w:rFonts w:asciiTheme="majorBidi" w:hAnsiTheme="majorBidi" w:cs="David" w:hint="cs"/>
          <w:sz w:val="24"/>
          <w:szCs w:val="24"/>
          <w:rtl/>
        </w:rPr>
        <w:t>20</w:t>
      </w:r>
      <w:bookmarkStart w:id="0" w:name="_GoBack"/>
      <w:bookmarkEnd w:id="0"/>
      <w:r w:rsidRPr="00154F38">
        <w:rPr>
          <w:rFonts w:asciiTheme="majorBidi" w:hAnsiTheme="majorBidi" w:cs="David" w:hint="cs"/>
          <w:sz w:val="24"/>
          <w:szCs w:val="24"/>
          <w:rtl/>
        </w:rPr>
        <w:t>/3/2014 בשעה 12:00 בתיבת המכרזים המשרדי הרשות, רחוב מצדה 6, באר שבע, בלובי הכניסה לרשות.</w:t>
      </w:r>
    </w:p>
    <w:p w:rsidR="005E516E" w:rsidRPr="00154F38" w:rsidRDefault="005E516E" w:rsidP="00154F38">
      <w:pPr>
        <w:pStyle w:val="a3"/>
        <w:numPr>
          <w:ilvl w:val="0"/>
          <w:numId w:val="5"/>
        </w:numPr>
        <w:spacing w:line="360" w:lineRule="auto"/>
        <w:jc w:val="both"/>
        <w:rPr>
          <w:rFonts w:asciiTheme="majorBidi" w:hAnsiTheme="majorBidi" w:cs="David"/>
          <w:sz w:val="24"/>
          <w:szCs w:val="24"/>
        </w:rPr>
      </w:pPr>
      <w:r w:rsidRPr="00154F38">
        <w:rPr>
          <w:rFonts w:asciiTheme="majorBidi" w:hAnsiTheme="majorBidi" w:cs="David" w:hint="cs"/>
          <w:sz w:val="24"/>
          <w:szCs w:val="24"/>
          <w:rtl/>
        </w:rPr>
        <w:t xml:space="preserve">בכל מקרה של סתירה בין האמור בהודעה זו לאמור במסמכי המכרז </w:t>
      </w:r>
      <w:r w:rsidRPr="00154F38">
        <w:rPr>
          <w:rFonts w:asciiTheme="majorBidi" w:hAnsiTheme="majorBidi" w:cs="David"/>
          <w:sz w:val="24"/>
          <w:szCs w:val="24"/>
          <w:rtl/>
        </w:rPr>
        <w:t>–</w:t>
      </w:r>
      <w:r w:rsidRPr="00154F38">
        <w:rPr>
          <w:rFonts w:asciiTheme="majorBidi" w:hAnsiTheme="majorBidi" w:cs="David" w:hint="cs"/>
          <w:sz w:val="24"/>
          <w:szCs w:val="24"/>
          <w:rtl/>
        </w:rPr>
        <w:t xml:space="preserve"> יגבר האמור ב</w:t>
      </w:r>
      <w:r w:rsidR="00747B45" w:rsidRPr="00154F38">
        <w:rPr>
          <w:rFonts w:asciiTheme="majorBidi" w:hAnsiTheme="majorBidi" w:cs="David" w:hint="cs"/>
          <w:sz w:val="24"/>
          <w:szCs w:val="24"/>
          <w:rtl/>
        </w:rPr>
        <w:t xml:space="preserve">מסמכי </w:t>
      </w:r>
      <w:r w:rsidRPr="00154F38">
        <w:rPr>
          <w:rFonts w:asciiTheme="majorBidi" w:hAnsiTheme="majorBidi" w:cs="David" w:hint="cs"/>
          <w:sz w:val="24"/>
          <w:szCs w:val="24"/>
          <w:rtl/>
        </w:rPr>
        <w:t xml:space="preserve">מכרז </w:t>
      </w:r>
      <w:r w:rsidR="00747B45" w:rsidRPr="00154F38">
        <w:rPr>
          <w:rFonts w:asciiTheme="majorBidi" w:hAnsiTheme="majorBidi" w:cs="David" w:hint="cs"/>
          <w:sz w:val="24"/>
          <w:szCs w:val="24"/>
          <w:rtl/>
        </w:rPr>
        <w:t>זה.</w:t>
      </w:r>
    </w:p>
    <w:sectPr w:rsidR="005E516E" w:rsidRPr="00154F38" w:rsidSect="00E0295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61EE9"/>
    <w:multiLevelType w:val="hybridMultilevel"/>
    <w:tmpl w:val="C5DAF256"/>
    <w:lvl w:ilvl="0" w:tplc="B14EAB72">
      <w:start w:val="1"/>
      <w:numFmt w:val="hebrew1"/>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F5A11"/>
    <w:multiLevelType w:val="hybridMultilevel"/>
    <w:tmpl w:val="F4D098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B82468"/>
    <w:multiLevelType w:val="hybridMultilevel"/>
    <w:tmpl w:val="5A62C708"/>
    <w:lvl w:ilvl="0" w:tplc="98C6915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400090F"/>
    <w:multiLevelType w:val="hybridMultilevel"/>
    <w:tmpl w:val="58E6DF2C"/>
    <w:lvl w:ilvl="0" w:tplc="D9565852">
      <w:start w:val="1"/>
      <w:numFmt w:val="decimal"/>
      <w:lvlText w:val="%1."/>
      <w:lvlJc w:val="left"/>
      <w:pPr>
        <w:ind w:left="1080" w:hanging="360"/>
      </w:pPr>
      <w:rPr>
        <w:rFonts w:cs="David"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67616C6"/>
    <w:multiLevelType w:val="hybridMultilevel"/>
    <w:tmpl w:val="6BA2C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1D6"/>
    <w:rsid w:val="00036AB2"/>
    <w:rsid w:val="00154F38"/>
    <w:rsid w:val="00290328"/>
    <w:rsid w:val="0031738D"/>
    <w:rsid w:val="004611D6"/>
    <w:rsid w:val="005B5D27"/>
    <w:rsid w:val="005C5710"/>
    <w:rsid w:val="005E516E"/>
    <w:rsid w:val="00747B45"/>
    <w:rsid w:val="00946325"/>
    <w:rsid w:val="00946B88"/>
    <w:rsid w:val="00AE6243"/>
    <w:rsid w:val="00CA5C3F"/>
    <w:rsid w:val="00CD0D8D"/>
    <w:rsid w:val="00E029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11D6"/>
    <w:pPr>
      <w:ind w:left="720"/>
      <w:contextualSpacing/>
    </w:pPr>
  </w:style>
  <w:style w:type="character" w:styleId="Hyperlink">
    <w:name w:val="Hyperlink"/>
    <w:basedOn w:val="a0"/>
    <w:uiPriority w:val="99"/>
    <w:unhideWhenUsed/>
    <w:rsid w:val="005E516E"/>
    <w:rPr>
      <w:color w:val="0000FF" w:themeColor="hyperlink"/>
      <w:u w:val="single"/>
    </w:rPr>
  </w:style>
  <w:style w:type="paragraph" w:styleId="a4">
    <w:name w:val="Balloon Text"/>
    <w:basedOn w:val="a"/>
    <w:link w:val="a5"/>
    <w:uiPriority w:val="99"/>
    <w:semiHidden/>
    <w:unhideWhenUsed/>
    <w:rsid w:val="00AE624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E6243"/>
    <w:rPr>
      <w:rFonts w:ascii="Tahoma" w:hAnsi="Tahoma" w:cs="Tahoma"/>
      <w:sz w:val="16"/>
      <w:szCs w:val="16"/>
    </w:rPr>
  </w:style>
  <w:style w:type="character" w:styleId="a6">
    <w:name w:val="annotation reference"/>
    <w:basedOn w:val="a0"/>
    <w:uiPriority w:val="99"/>
    <w:semiHidden/>
    <w:unhideWhenUsed/>
    <w:rsid w:val="00AE6243"/>
    <w:rPr>
      <w:sz w:val="16"/>
      <w:szCs w:val="16"/>
    </w:rPr>
  </w:style>
  <w:style w:type="paragraph" w:styleId="a7">
    <w:name w:val="annotation text"/>
    <w:basedOn w:val="a"/>
    <w:link w:val="a8"/>
    <w:uiPriority w:val="99"/>
    <w:semiHidden/>
    <w:unhideWhenUsed/>
    <w:rsid w:val="00AE6243"/>
    <w:pPr>
      <w:spacing w:line="240" w:lineRule="auto"/>
    </w:pPr>
    <w:rPr>
      <w:sz w:val="20"/>
      <w:szCs w:val="20"/>
    </w:rPr>
  </w:style>
  <w:style w:type="character" w:customStyle="1" w:styleId="a8">
    <w:name w:val="טקסט הערה תו"/>
    <w:basedOn w:val="a0"/>
    <w:link w:val="a7"/>
    <w:uiPriority w:val="99"/>
    <w:semiHidden/>
    <w:rsid w:val="00AE6243"/>
    <w:rPr>
      <w:sz w:val="20"/>
      <w:szCs w:val="20"/>
    </w:rPr>
  </w:style>
  <w:style w:type="paragraph" w:styleId="a9">
    <w:name w:val="annotation subject"/>
    <w:basedOn w:val="a7"/>
    <w:next w:val="a7"/>
    <w:link w:val="aa"/>
    <w:uiPriority w:val="99"/>
    <w:semiHidden/>
    <w:unhideWhenUsed/>
    <w:rsid w:val="00AE6243"/>
    <w:rPr>
      <w:b/>
      <w:bCs/>
    </w:rPr>
  </w:style>
  <w:style w:type="character" w:customStyle="1" w:styleId="aa">
    <w:name w:val="נושא הערה תו"/>
    <w:basedOn w:val="a8"/>
    <w:link w:val="a9"/>
    <w:uiPriority w:val="99"/>
    <w:semiHidden/>
    <w:rsid w:val="00AE624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11D6"/>
    <w:pPr>
      <w:ind w:left="720"/>
      <w:contextualSpacing/>
    </w:pPr>
  </w:style>
  <w:style w:type="character" w:styleId="Hyperlink">
    <w:name w:val="Hyperlink"/>
    <w:basedOn w:val="a0"/>
    <w:uiPriority w:val="99"/>
    <w:unhideWhenUsed/>
    <w:rsid w:val="005E516E"/>
    <w:rPr>
      <w:color w:val="0000FF" w:themeColor="hyperlink"/>
      <w:u w:val="single"/>
    </w:rPr>
  </w:style>
  <w:style w:type="paragraph" w:styleId="a4">
    <w:name w:val="Balloon Text"/>
    <w:basedOn w:val="a"/>
    <w:link w:val="a5"/>
    <w:uiPriority w:val="99"/>
    <w:semiHidden/>
    <w:unhideWhenUsed/>
    <w:rsid w:val="00AE624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E6243"/>
    <w:rPr>
      <w:rFonts w:ascii="Tahoma" w:hAnsi="Tahoma" w:cs="Tahoma"/>
      <w:sz w:val="16"/>
      <w:szCs w:val="16"/>
    </w:rPr>
  </w:style>
  <w:style w:type="character" w:styleId="a6">
    <w:name w:val="annotation reference"/>
    <w:basedOn w:val="a0"/>
    <w:uiPriority w:val="99"/>
    <w:semiHidden/>
    <w:unhideWhenUsed/>
    <w:rsid w:val="00AE6243"/>
    <w:rPr>
      <w:sz w:val="16"/>
      <w:szCs w:val="16"/>
    </w:rPr>
  </w:style>
  <w:style w:type="paragraph" w:styleId="a7">
    <w:name w:val="annotation text"/>
    <w:basedOn w:val="a"/>
    <w:link w:val="a8"/>
    <w:uiPriority w:val="99"/>
    <w:semiHidden/>
    <w:unhideWhenUsed/>
    <w:rsid w:val="00AE6243"/>
    <w:pPr>
      <w:spacing w:line="240" w:lineRule="auto"/>
    </w:pPr>
    <w:rPr>
      <w:sz w:val="20"/>
      <w:szCs w:val="20"/>
    </w:rPr>
  </w:style>
  <w:style w:type="character" w:customStyle="1" w:styleId="a8">
    <w:name w:val="טקסט הערה תו"/>
    <w:basedOn w:val="a0"/>
    <w:link w:val="a7"/>
    <w:uiPriority w:val="99"/>
    <w:semiHidden/>
    <w:rsid w:val="00AE6243"/>
    <w:rPr>
      <w:sz w:val="20"/>
      <w:szCs w:val="20"/>
    </w:rPr>
  </w:style>
  <w:style w:type="paragraph" w:styleId="a9">
    <w:name w:val="annotation subject"/>
    <w:basedOn w:val="a7"/>
    <w:next w:val="a7"/>
    <w:link w:val="aa"/>
    <w:uiPriority w:val="99"/>
    <w:semiHidden/>
    <w:unhideWhenUsed/>
    <w:rsid w:val="00AE6243"/>
    <w:rPr>
      <w:b/>
      <w:bCs/>
    </w:rPr>
  </w:style>
  <w:style w:type="character" w:customStyle="1" w:styleId="aa">
    <w:name w:val="נושא הערה תו"/>
    <w:basedOn w:val="a8"/>
    <w:link w:val="a9"/>
    <w:uiPriority w:val="99"/>
    <w:semiHidden/>
    <w:rsid w:val="00AE62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anetr@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419</Words>
  <Characters>2096</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A02</dc:creator>
  <cp:lastModifiedBy>A02</cp:lastModifiedBy>
  <cp:revision>2</cp:revision>
  <dcterms:created xsi:type="dcterms:W3CDTF">2014-01-29T11:46:00Z</dcterms:created>
  <dcterms:modified xsi:type="dcterms:W3CDTF">2014-01-29T11:46:00Z</dcterms:modified>
</cp:coreProperties>
</file>